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02341" w14:textId="2415C2C6" w:rsidR="005A5BA7" w:rsidRPr="00E70809" w:rsidRDefault="005A5BA7" w:rsidP="005A5BA7">
      <w:pPr>
        <w:spacing w:after="0" w:line="240" w:lineRule="auto"/>
        <w:rPr>
          <w:rFonts w:ascii="Arial" w:hAnsi="Arial" w:cs="Arial"/>
          <w:b/>
          <w:bCs/>
        </w:rPr>
      </w:pPr>
      <w:r w:rsidRPr="00E70809">
        <w:rPr>
          <w:rFonts w:ascii="Arial" w:hAnsi="Arial" w:cs="Arial"/>
          <w:b/>
          <w:bCs/>
        </w:rPr>
        <w:t xml:space="preserve">5GAA Working Group </w:t>
      </w:r>
      <w:r>
        <w:rPr>
          <w:rFonts w:ascii="Arial" w:hAnsi="Arial" w:cs="Arial"/>
          <w:b/>
          <w:bCs/>
        </w:rPr>
        <w:t xml:space="preserve">4 </w:t>
      </w:r>
      <w:r w:rsidRPr="00E70809">
        <w:rPr>
          <w:rFonts w:ascii="Arial" w:hAnsi="Arial" w:cs="Arial"/>
          <w:b/>
          <w:bCs/>
        </w:rPr>
        <w:t>11</w:t>
      </w:r>
      <w:r w:rsidRPr="00E70809">
        <w:rPr>
          <w:rFonts w:ascii="Arial" w:hAnsi="Arial" w:cs="Arial"/>
          <w:b/>
          <w:bCs/>
          <w:vertAlign w:val="superscript"/>
        </w:rPr>
        <w:t>th</w:t>
      </w:r>
      <w:r w:rsidRPr="00E70809">
        <w:rPr>
          <w:rFonts w:ascii="Arial" w:hAnsi="Arial" w:cs="Arial"/>
          <w:b/>
          <w:bCs/>
        </w:rPr>
        <w:t xml:space="preserve"> meeting</w:t>
      </w:r>
      <w:r w:rsidRPr="00E70809">
        <w:rPr>
          <w:rFonts w:ascii="Arial" w:hAnsi="Arial" w:cs="Arial"/>
          <w:b/>
          <w:bCs/>
        </w:rPr>
        <w:tab/>
        <w:t xml:space="preserve">               </w:t>
      </w:r>
      <w:r>
        <w:rPr>
          <w:rFonts w:ascii="Arial" w:hAnsi="Arial" w:cs="Arial"/>
          <w:b/>
          <w:bCs/>
        </w:rPr>
        <w:t xml:space="preserve">                             </w:t>
      </w:r>
      <w:r w:rsidRPr="00E7080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</w:t>
      </w:r>
      <w:r w:rsidRPr="00E70809"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b/>
          <w:bCs/>
        </w:rPr>
        <w:t>S-190</w:t>
      </w:r>
      <w:r w:rsidR="00D44256">
        <w:rPr>
          <w:rFonts w:ascii="Arial" w:hAnsi="Arial" w:cs="Arial"/>
          <w:b/>
          <w:bCs/>
        </w:rPr>
        <w:t>16</w:t>
      </w:r>
      <w:r w:rsidR="005A59B9">
        <w:rPr>
          <w:rFonts w:ascii="Arial" w:hAnsi="Arial" w:cs="Arial"/>
          <w:b/>
          <w:bCs/>
        </w:rPr>
        <w:t>3</w:t>
      </w:r>
    </w:p>
    <w:p w14:paraId="5AD5653B" w14:textId="77777777" w:rsidR="005A5BA7" w:rsidRPr="00E70809" w:rsidRDefault="005A5BA7" w:rsidP="005A5BA7">
      <w:pPr>
        <w:spacing w:after="0" w:line="240" w:lineRule="auto"/>
        <w:rPr>
          <w:rFonts w:ascii="Arial" w:hAnsi="Arial" w:cs="Arial"/>
          <w:b/>
          <w:bCs/>
        </w:rPr>
      </w:pPr>
      <w:r w:rsidRPr="00E70809">
        <w:rPr>
          <w:rFonts w:ascii="Arial" w:hAnsi="Arial" w:cs="Arial"/>
          <w:b/>
          <w:bCs/>
        </w:rPr>
        <w:t>Toronto, CA</w:t>
      </w:r>
    </w:p>
    <w:p w14:paraId="400AD14C" w14:textId="6DDA407E" w:rsidR="005A5BA7" w:rsidRPr="00E70809" w:rsidRDefault="005A5BA7" w:rsidP="005A5BA7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</w:rPr>
      </w:pPr>
      <w:r w:rsidRPr="00E70809">
        <w:rPr>
          <w:rFonts w:ascii="Arial" w:hAnsi="Arial" w:cs="Arial"/>
          <w:b/>
          <w:bCs/>
        </w:rPr>
        <w:t>Aug 05 - 08, 2019</w:t>
      </w:r>
    </w:p>
    <w:p w14:paraId="200B5576" w14:textId="77777777" w:rsidR="00DF21BC" w:rsidRDefault="00DF21BC" w:rsidP="00DF21BC">
      <w:pPr>
        <w:tabs>
          <w:tab w:val="left" w:pos="1985"/>
        </w:tabs>
        <w:spacing w:after="60" w:line="240" w:lineRule="auto"/>
        <w:rPr>
          <w:rFonts w:ascii="Arial" w:hAnsi="Arial" w:cs="Arial"/>
          <w:b/>
        </w:rPr>
      </w:pPr>
    </w:p>
    <w:p w14:paraId="62676895" w14:textId="102131C7" w:rsidR="005A5BA7" w:rsidRPr="00DF21BC" w:rsidRDefault="005A5BA7" w:rsidP="00DF21BC">
      <w:pPr>
        <w:tabs>
          <w:tab w:val="left" w:pos="1985"/>
        </w:tabs>
        <w:spacing w:after="60" w:line="240" w:lineRule="auto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Title:</w:t>
      </w:r>
      <w:r w:rsidRPr="00DF21BC">
        <w:rPr>
          <w:rFonts w:ascii="Arial" w:hAnsi="Arial" w:cs="Arial"/>
          <w:b/>
        </w:rPr>
        <w:tab/>
      </w:r>
      <w:r w:rsidRPr="00DF21BC">
        <w:rPr>
          <w:rFonts w:ascii="Arial" w:hAnsi="Arial" w:cs="Arial"/>
        </w:rPr>
        <w:t>Reply to</w:t>
      </w:r>
      <w:r w:rsidRPr="00DF21BC">
        <w:rPr>
          <w:rFonts w:ascii="Arial" w:hAnsi="Arial" w:cs="Arial"/>
          <w:b/>
        </w:rPr>
        <w:t xml:space="preserve"> </w:t>
      </w:r>
      <w:r w:rsidRPr="00DF21BC">
        <w:rPr>
          <w:rFonts w:ascii="Arial" w:hAnsi="Arial" w:cs="Arial"/>
        </w:rPr>
        <w:t xml:space="preserve">LS on NR V2X </w:t>
      </w:r>
      <w:r w:rsidR="00FA4D40">
        <w:rPr>
          <w:rFonts w:ascii="Arial" w:hAnsi="Arial" w:cs="Arial"/>
        </w:rPr>
        <w:t>s</w:t>
      </w:r>
      <w:r w:rsidR="00FA4D40" w:rsidRPr="00DF21BC">
        <w:rPr>
          <w:rFonts w:ascii="Arial" w:hAnsi="Arial" w:cs="Arial"/>
        </w:rPr>
        <w:t xml:space="preserve">idelink </w:t>
      </w:r>
      <w:r w:rsidR="00D44256">
        <w:rPr>
          <w:rFonts w:ascii="Arial" w:hAnsi="Arial" w:cs="Arial"/>
        </w:rPr>
        <w:t>o</w:t>
      </w:r>
      <w:r w:rsidR="00D44256" w:rsidRPr="00DF21BC">
        <w:rPr>
          <w:rFonts w:ascii="Arial" w:hAnsi="Arial" w:cs="Arial"/>
        </w:rPr>
        <w:t>peration</w:t>
      </w:r>
    </w:p>
    <w:p w14:paraId="34240B66" w14:textId="0DFE92F7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Response to:</w:t>
      </w:r>
      <w:r w:rsidRPr="00DF21BC">
        <w:rPr>
          <w:rFonts w:ascii="Arial" w:hAnsi="Arial" w:cs="Arial"/>
          <w:bCs/>
        </w:rPr>
        <w:tab/>
        <w:t xml:space="preserve">LS on NR V2X sidelink </w:t>
      </w:r>
      <w:r w:rsidR="00FA4D40">
        <w:rPr>
          <w:rFonts w:ascii="Arial" w:hAnsi="Arial" w:cs="Arial"/>
          <w:bCs/>
        </w:rPr>
        <w:t>o</w:t>
      </w:r>
      <w:r w:rsidR="00FA4D40" w:rsidRPr="00DF21BC">
        <w:rPr>
          <w:rFonts w:ascii="Arial" w:hAnsi="Arial" w:cs="Arial"/>
          <w:bCs/>
        </w:rPr>
        <w:t xml:space="preserve">peration </w:t>
      </w:r>
      <w:bookmarkStart w:id="0" w:name="_Hlk17293423"/>
      <w:r w:rsidRPr="00DF21BC">
        <w:rPr>
          <w:rFonts w:ascii="Arial" w:hAnsi="Arial" w:cs="Arial"/>
          <w:bCs/>
        </w:rPr>
        <w:t>(S-190148/R4-1905097)</w:t>
      </w:r>
    </w:p>
    <w:bookmarkEnd w:id="0"/>
    <w:p w14:paraId="65D617C7" w14:textId="0B143A6B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Work Item:</w:t>
      </w:r>
      <w:r w:rsidRPr="00DF21BC">
        <w:rPr>
          <w:rFonts w:ascii="Arial" w:hAnsi="Arial" w:cs="Arial"/>
          <w:bCs/>
        </w:rPr>
        <w:tab/>
      </w:r>
      <w:r w:rsidR="00FA4D40">
        <w:rPr>
          <w:rFonts w:ascii="Arial" w:hAnsi="Arial" w:cs="Arial"/>
          <w:bCs/>
        </w:rPr>
        <w:t>Spectrum needs</w:t>
      </w:r>
    </w:p>
    <w:p w14:paraId="615B1152" w14:textId="77777777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7DB4636F" w14:textId="77777777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DF21BC">
        <w:rPr>
          <w:rFonts w:ascii="Arial" w:hAnsi="Arial" w:cs="Arial"/>
          <w:b/>
          <w:lang w:val="en-US"/>
        </w:rPr>
        <w:t>Source:</w:t>
      </w:r>
      <w:r w:rsidRPr="00DF21BC">
        <w:rPr>
          <w:rFonts w:ascii="Arial" w:hAnsi="Arial" w:cs="Arial"/>
          <w:bCs/>
          <w:lang w:val="en-US"/>
        </w:rPr>
        <w:tab/>
        <w:t>5GAA WG4</w:t>
      </w:r>
    </w:p>
    <w:p w14:paraId="0C5781B4" w14:textId="622FD20E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DF21BC">
        <w:rPr>
          <w:rFonts w:ascii="Arial" w:hAnsi="Arial" w:cs="Arial"/>
          <w:b/>
          <w:lang w:val="en-US"/>
        </w:rPr>
        <w:t>To:</w:t>
      </w:r>
      <w:r w:rsidRPr="00DF21BC">
        <w:rPr>
          <w:rFonts w:ascii="Arial" w:hAnsi="Arial" w:cs="Arial"/>
          <w:bCs/>
          <w:lang w:val="en-US"/>
        </w:rPr>
        <w:tab/>
      </w:r>
      <w:bookmarkStart w:id="1" w:name="_Hlk17293269"/>
      <w:r w:rsidR="00DF21BC" w:rsidRPr="00DF21BC">
        <w:rPr>
          <w:rFonts w:ascii="Arial" w:hAnsi="Arial" w:cs="Arial"/>
          <w:bCs/>
          <w:lang w:val="en-US"/>
        </w:rPr>
        <w:t xml:space="preserve">3GPP </w:t>
      </w:r>
      <w:r w:rsidRPr="00DF21BC">
        <w:rPr>
          <w:rFonts w:ascii="Arial" w:hAnsi="Arial" w:cs="Arial"/>
          <w:bCs/>
          <w:lang w:val="en-US"/>
        </w:rPr>
        <w:t>RAN</w:t>
      </w:r>
      <w:r w:rsidR="00DF21BC" w:rsidRPr="00DF21BC">
        <w:rPr>
          <w:rFonts w:ascii="Arial" w:hAnsi="Arial" w:cs="Arial"/>
          <w:bCs/>
          <w:lang w:val="en-US"/>
        </w:rPr>
        <w:t>4</w:t>
      </w:r>
      <w:bookmarkEnd w:id="1"/>
    </w:p>
    <w:p w14:paraId="14178AEB" w14:textId="61DB77C8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DF21BC">
        <w:rPr>
          <w:rFonts w:ascii="Arial" w:hAnsi="Arial" w:cs="Arial"/>
          <w:b/>
          <w:lang w:val="en-US"/>
        </w:rPr>
        <w:t>Cc:</w:t>
      </w:r>
      <w:r w:rsidRPr="00DF21BC">
        <w:rPr>
          <w:rFonts w:ascii="Arial" w:hAnsi="Arial" w:cs="Arial"/>
          <w:bCs/>
          <w:lang w:val="en-US"/>
        </w:rPr>
        <w:tab/>
      </w:r>
      <w:r w:rsidR="00DF21BC" w:rsidRPr="00DF21BC">
        <w:rPr>
          <w:rFonts w:ascii="Arial" w:hAnsi="Arial" w:cs="Arial"/>
        </w:rPr>
        <w:t>3GPP</w:t>
      </w:r>
      <w:r w:rsidRPr="00DF21BC">
        <w:rPr>
          <w:rFonts w:ascii="Arial" w:hAnsi="Arial" w:cs="Arial"/>
        </w:rPr>
        <w:t xml:space="preserve"> RAN</w:t>
      </w:r>
    </w:p>
    <w:p w14:paraId="66391982" w14:textId="77777777" w:rsidR="005A5BA7" w:rsidRPr="00DF21BC" w:rsidRDefault="005A5BA7" w:rsidP="005A5BA7">
      <w:pPr>
        <w:spacing w:after="60"/>
        <w:rPr>
          <w:rFonts w:ascii="Arial" w:hAnsi="Arial" w:cs="Arial"/>
          <w:bCs/>
          <w:lang w:val="en-US"/>
        </w:rPr>
      </w:pPr>
    </w:p>
    <w:p w14:paraId="37947CA6" w14:textId="77777777" w:rsidR="005A5BA7" w:rsidRPr="00DF21BC" w:rsidRDefault="005A5BA7" w:rsidP="005A5BA7">
      <w:pPr>
        <w:tabs>
          <w:tab w:val="left" w:pos="2268"/>
        </w:tabs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Contact Person:</w:t>
      </w:r>
      <w:r w:rsidRPr="00DF21BC">
        <w:rPr>
          <w:rFonts w:ascii="Arial" w:hAnsi="Arial" w:cs="Arial"/>
          <w:bCs/>
        </w:rPr>
        <w:tab/>
      </w:r>
    </w:p>
    <w:p w14:paraId="567EBFC6" w14:textId="24AE61D0" w:rsidR="005A5BA7" w:rsidRPr="00DF21BC" w:rsidRDefault="005A5BA7" w:rsidP="00DF21BC">
      <w:pPr>
        <w:pStyle w:val="Heading4"/>
        <w:tabs>
          <w:tab w:val="clear" w:pos="2694"/>
          <w:tab w:val="left" w:pos="2410"/>
        </w:tabs>
        <w:ind w:left="567"/>
        <w:rPr>
          <w:rFonts w:cs="Arial"/>
          <w:b w:val="0"/>
          <w:bCs/>
          <w:sz w:val="22"/>
          <w:szCs w:val="22"/>
        </w:rPr>
      </w:pPr>
      <w:r w:rsidRPr="00DF21BC">
        <w:rPr>
          <w:rFonts w:cs="Arial"/>
          <w:b w:val="0"/>
          <w:sz w:val="22"/>
          <w:szCs w:val="22"/>
        </w:rPr>
        <w:t>Name:</w:t>
      </w:r>
      <w:r w:rsidRPr="00DF21BC">
        <w:rPr>
          <w:rFonts w:cs="Arial"/>
          <w:b w:val="0"/>
          <w:bCs/>
          <w:sz w:val="22"/>
          <w:szCs w:val="22"/>
        </w:rPr>
        <w:tab/>
      </w:r>
      <w:r w:rsidR="00022F55">
        <w:rPr>
          <w:rFonts w:cs="Arial"/>
          <w:b w:val="0"/>
          <w:bCs/>
          <w:sz w:val="22"/>
          <w:szCs w:val="22"/>
        </w:rPr>
        <w:t xml:space="preserve"> Mueck, Markus WG4 Chair (Intel)</w:t>
      </w:r>
    </w:p>
    <w:p w14:paraId="578FF61B" w14:textId="0D0DCBCE" w:rsidR="005A5BA7" w:rsidRPr="00022F55" w:rsidRDefault="005A5BA7" w:rsidP="00DF21BC">
      <w:pPr>
        <w:pStyle w:val="Heading7"/>
        <w:tabs>
          <w:tab w:val="clear" w:pos="2694"/>
          <w:tab w:val="left" w:pos="2410"/>
        </w:tabs>
        <w:ind w:left="567"/>
        <w:rPr>
          <w:rFonts w:cs="Arial"/>
          <w:b w:val="0"/>
          <w:bCs/>
          <w:sz w:val="22"/>
          <w:szCs w:val="22"/>
          <w:lang w:val="fr-BE"/>
        </w:rPr>
      </w:pPr>
      <w:r w:rsidRPr="00022F55">
        <w:rPr>
          <w:rFonts w:cs="Arial"/>
          <w:b w:val="0"/>
          <w:sz w:val="22"/>
          <w:szCs w:val="22"/>
          <w:lang w:val="fr-BE"/>
        </w:rPr>
        <w:t>E-mail Address:</w:t>
      </w:r>
      <w:r w:rsidR="00022F55" w:rsidRPr="00022F55">
        <w:rPr>
          <w:rFonts w:cs="Arial"/>
          <w:b w:val="0"/>
          <w:bCs/>
          <w:sz w:val="22"/>
          <w:szCs w:val="22"/>
          <w:lang w:val="fr-BE"/>
        </w:rPr>
        <w:tab/>
      </w:r>
      <w:hyperlink r:id="rId8" w:history="1">
        <w:r w:rsidR="00022F55" w:rsidRPr="00A611AE">
          <w:rPr>
            <w:rStyle w:val="Hyperlink"/>
            <w:rFonts w:cs="Arial"/>
            <w:lang w:val="fr-BE"/>
          </w:rPr>
          <w:t>markus.dominik.mueck@intel.com</w:t>
        </w:r>
      </w:hyperlink>
    </w:p>
    <w:p w14:paraId="48E14838" w14:textId="77777777" w:rsidR="005A5BA7" w:rsidRPr="00022F55" w:rsidRDefault="005A5BA7" w:rsidP="005A5BA7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14:paraId="3B8F2626" w14:textId="225B2872" w:rsidR="00DF21BC" w:rsidRPr="00DF21BC" w:rsidRDefault="005A5BA7" w:rsidP="00DF21BC">
      <w:pPr>
        <w:tabs>
          <w:tab w:val="left" w:pos="2410"/>
        </w:tabs>
        <w:spacing w:after="0" w:line="240" w:lineRule="auto"/>
        <w:rPr>
          <w:rFonts w:ascii="Arial" w:hAnsi="Arial" w:cs="Arial"/>
        </w:rPr>
      </w:pPr>
      <w:r w:rsidRPr="00DF21BC">
        <w:rPr>
          <w:rFonts w:ascii="Arial" w:hAnsi="Arial" w:cs="Arial"/>
          <w:b/>
        </w:rPr>
        <w:t>Send any reply LS to:</w:t>
      </w:r>
      <w:r w:rsidRPr="00DF21BC">
        <w:rPr>
          <w:rFonts w:ascii="Arial" w:hAnsi="Arial" w:cs="Arial"/>
          <w:b/>
        </w:rPr>
        <w:tab/>
      </w:r>
      <w:r w:rsidRPr="00DF21BC">
        <w:rPr>
          <w:rFonts w:ascii="Arial" w:hAnsi="Arial" w:cs="Arial"/>
        </w:rPr>
        <w:t xml:space="preserve">5GAA Liaison </w:t>
      </w:r>
    </w:p>
    <w:p w14:paraId="059C6117" w14:textId="32F0D1E9" w:rsidR="005A5BA7" w:rsidRPr="00DF21BC" w:rsidRDefault="00DF21BC" w:rsidP="00DF21BC">
      <w:pPr>
        <w:tabs>
          <w:tab w:val="left" w:pos="2410"/>
        </w:tabs>
        <w:spacing w:after="0" w:line="240" w:lineRule="auto"/>
        <w:rPr>
          <w:rFonts w:ascii="Arial" w:hAnsi="Arial" w:cs="Arial"/>
        </w:rPr>
      </w:pPr>
      <w:r w:rsidRPr="00DF21BC">
        <w:rPr>
          <w:rStyle w:val="Hyperlink"/>
          <w:rFonts w:ascii="Arial" w:hAnsi="Arial" w:cs="Arial"/>
          <w:u w:val="none"/>
        </w:rPr>
        <w:tab/>
      </w:r>
      <w:hyperlink r:id="rId9" w:history="1">
        <w:r w:rsidR="005A5BA7" w:rsidRPr="00DF21BC">
          <w:rPr>
            <w:rStyle w:val="Hyperlink"/>
            <w:rFonts w:ascii="Arial" w:hAnsi="Arial" w:cs="Arial"/>
          </w:rPr>
          <w:t>5gaa-liaison@5gaa.org</w:t>
        </w:r>
      </w:hyperlink>
      <w:r w:rsidR="005A5BA7" w:rsidRPr="00DF21BC">
        <w:rPr>
          <w:rFonts w:ascii="Arial" w:hAnsi="Arial" w:cs="Arial"/>
        </w:rPr>
        <w:t xml:space="preserve"> </w:t>
      </w:r>
      <w:r w:rsidR="005A5BA7" w:rsidRPr="00DF21BC">
        <w:rPr>
          <w:rFonts w:ascii="Arial" w:hAnsi="Arial" w:cs="Arial"/>
          <w:bCs/>
        </w:rPr>
        <w:tab/>
      </w:r>
    </w:p>
    <w:p w14:paraId="2C5A8062" w14:textId="77777777" w:rsidR="00DF21BC" w:rsidRDefault="00DF21BC" w:rsidP="005A5BA7">
      <w:pPr>
        <w:spacing w:after="60"/>
        <w:ind w:left="1985" w:hanging="1985"/>
        <w:rPr>
          <w:rFonts w:ascii="Arial" w:hAnsi="Arial" w:cs="Arial"/>
          <w:b/>
        </w:rPr>
      </w:pPr>
    </w:p>
    <w:p w14:paraId="126E5A37" w14:textId="77777777" w:rsidR="005A5BA7" w:rsidRPr="00DF21BC" w:rsidRDefault="005A5BA7" w:rsidP="005A5BA7">
      <w:pPr>
        <w:spacing w:after="60"/>
        <w:ind w:left="1985" w:hanging="1985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Attachments:</w:t>
      </w:r>
      <w:r w:rsidRPr="00DF21BC">
        <w:rPr>
          <w:rFonts w:ascii="Arial" w:hAnsi="Arial" w:cs="Arial"/>
          <w:bCs/>
        </w:rPr>
        <w:t xml:space="preserve"> </w:t>
      </w:r>
    </w:p>
    <w:p w14:paraId="2E87A4BB" w14:textId="77777777" w:rsidR="005A5BA7" w:rsidRPr="00F42BB1" w:rsidRDefault="005A5BA7" w:rsidP="005A5BA7">
      <w:pPr>
        <w:pBdr>
          <w:bottom w:val="single" w:sz="4" w:space="1" w:color="auto"/>
        </w:pBdr>
        <w:rPr>
          <w:rFonts w:ascii="Arial" w:hAnsi="Arial" w:cs="Arial"/>
        </w:rPr>
      </w:pPr>
    </w:p>
    <w:p w14:paraId="24C76EFB" w14:textId="7690E76D" w:rsidR="005A5BA7" w:rsidRPr="00F42BB1" w:rsidRDefault="005A5BA7" w:rsidP="005A5BA7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1. Overall </w:t>
      </w:r>
      <w:r w:rsidR="00115245">
        <w:rPr>
          <w:rFonts w:ascii="Arial" w:hAnsi="Arial" w:cs="Arial"/>
          <w:b/>
        </w:rPr>
        <w:t>d</w:t>
      </w:r>
      <w:r w:rsidRPr="00F42BB1">
        <w:rPr>
          <w:rFonts w:ascii="Arial" w:hAnsi="Arial" w:cs="Arial"/>
          <w:b/>
        </w:rPr>
        <w:t>escription:</w:t>
      </w:r>
    </w:p>
    <w:p w14:paraId="49E09BE8" w14:textId="13929EB4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5GAA WG4 would like to thank </w:t>
      </w:r>
      <w:r w:rsidRPr="00B74CB9">
        <w:rPr>
          <w:rFonts w:ascii="Arial" w:hAnsi="Arial" w:cs="Arial"/>
          <w:sz w:val="20"/>
          <w:szCs w:val="20"/>
        </w:rPr>
        <w:t>3GPP TSG-</w:t>
      </w:r>
      <w:r w:rsidRPr="000D2A92">
        <w:rPr>
          <w:rFonts w:ascii="Arial" w:hAnsi="Arial" w:cs="Arial"/>
          <w:sz w:val="20"/>
          <w:szCs w:val="20"/>
        </w:rPr>
        <w:t xml:space="preserve">RAN4 for its liaison statement of April 2019 </w:t>
      </w:r>
      <w:r w:rsidR="006D227E">
        <w:rPr>
          <w:rFonts w:ascii="Arial" w:hAnsi="Arial" w:cs="Arial"/>
          <w:sz w:val="20"/>
          <w:szCs w:val="20"/>
        </w:rPr>
        <w:t>relating to</w:t>
      </w:r>
      <w:r w:rsidRPr="000D2A92">
        <w:rPr>
          <w:rFonts w:ascii="Arial" w:hAnsi="Arial" w:cs="Arial"/>
          <w:sz w:val="20"/>
          <w:szCs w:val="20"/>
        </w:rPr>
        <w:t xml:space="preserve"> “NR V2X sidelink operation”. </w:t>
      </w:r>
    </w:p>
    <w:p w14:paraId="48C9DF7C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</w:p>
    <w:p w14:paraId="038F677A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5GAA would like to provide the following responses to the four specific questions asked by 3GPP. Further background to 5GAA’s responses can be found in the attached annex.</w:t>
      </w:r>
    </w:p>
    <w:p w14:paraId="2F81551D" w14:textId="0B122DD7" w:rsidR="00B74CB9" w:rsidRPr="000D2A92" w:rsidRDefault="00022F55" w:rsidP="00022F55">
      <w:pPr>
        <w:tabs>
          <w:tab w:val="left" w:pos="3132"/>
        </w:tabs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FAB104E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>Question-1:</w:t>
      </w:r>
      <w:r w:rsidRPr="00B74CB9">
        <w:rPr>
          <w:rFonts w:ascii="Arial" w:hAnsi="Arial" w:cs="Arial"/>
          <w:sz w:val="20"/>
          <w:szCs w:val="20"/>
        </w:rPr>
        <w:t xml:space="preserve"> </w:t>
      </w:r>
      <w:r w:rsidRPr="000D2A92">
        <w:rPr>
          <w:rFonts w:ascii="Arial" w:hAnsi="Arial" w:cs="Arial"/>
          <w:sz w:val="20"/>
          <w:szCs w:val="20"/>
        </w:rPr>
        <w:t>Which 3GPP (sub-6 GHz and/or mm-wave) NR bands should be considered for NR V2X sidelink operation in the licensed band?</w:t>
      </w:r>
    </w:p>
    <w:p w14:paraId="309D40DA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</w:p>
    <w:p w14:paraId="1BCDADBC" w14:textId="16F7452C" w:rsidR="00B74CB9" w:rsidRPr="000D2A92" w:rsidRDefault="00B74CB9" w:rsidP="00300D46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5GAA recommends that Rel. 16 specifications support NR V2X sidelink operation in the range 1-6 GHz</w:t>
      </w:r>
      <w:r w:rsidR="00300D46">
        <w:rPr>
          <w:rFonts w:ascii="Arial" w:hAnsi="Arial" w:cs="Arial"/>
          <w:sz w:val="20"/>
          <w:szCs w:val="20"/>
        </w:rPr>
        <w:t>.</w:t>
      </w:r>
      <w:r w:rsidR="00B6367A">
        <w:rPr>
          <w:rFonts w:ascii="Arial" w:hAnsi="Arial" w:cs="Arial"/>
          <w:sz w:val="20"/>
          <w:szCs w:val="20"/>
        </w:rPr>
        <w:t xml:space="preserve"> 5GAA sees no demand from the automotive industry for NR V2X sidelink in Rel. 16</w:t>
      </w:r>
      <w:r w:rsidR="00EE2025">
        <w:rPr>
          <w:rFonts w:ascii="Arial" w:hAnsi="Arial" w:cs="Arial"/>
          <w:sz w:val="20"/>
          <w:szCs w:val="20"/>
        </w:rPr>
        <w:t xml:space="preserve"> at mm-wave frequencies</w:t>
      </w:r>
      <w:r w:rsidR="00B6367A">
        <w:rPr>
          <w:rFonts w:ascii="Arial" w:hAnsi="Arial" w:cs="Arial"/>
          <w:sz w:val="20"/>
          <w:szCs w:val="20"/>
        </w:rPr>
        <w:t xml:space="preserve">. </w:t>
      </w:r>
    </w:p>
    <w:p w14:paraId="3C8EC42A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0841F2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 xml:space="preserve">Question-2: </w:t>
      </w:r>
      <w:r w:rsidRPr="000D2A92">
        <w:rPr>
          <w:rFonts w:ascii="Arial" w:hAnsi="Arial" w:cs="Arial"/>
          <w:sz w:val="20"/>
          <w:szCs w:val="20"/>
        </w:rPr>
        <w:t>What frequency ranges and channel positions should be considered for NR V2X sidelink operation in 5.9 GHz ITS spectrum and other potential ITS spectrum?</w:t>
      </w:r>
    </w:p>
    <w:p w14:paraId="73D6ADB6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681C95" w14:textId="6F66FEE0" w:rsidR="00EE3CD1" w:rsidRDefault="006D227E" w:rsidP="003451A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B74CB9" w:rsidRPr="000D2A92">
        <w:rPr>
          <w:rFonts w:ascii="Arial" w:hAnsi="Arial" w:cs="Arial"/>
          <w:sz w:val="20"/>
          <w:szCs w:val="20"/>
        </w:rPr>
        <w:t>GAA recommends that 3GPP considers channel positions across the whole of the 5850-5925 MHz band for potential use by NR V2X</w:t>
      </w:r>
      <w:r>
        <w:rPr>
          <w:rFonts w:ascii="Arial" w:hAnsi="Arial" w:cs="Arial"/>
          <w:sz w:val="20"/>
          <w:szCs w:val="20"/>
        </w:rPr>
        <w:t xml:space="preserve"> sidelink</w:t>
      </w:r>
      <w:r w:rsidR="00B74CB9" w:rsidRPr="000D2A92">
        <w:rPr>
          <w:rFonts w:ascii="Arial" w:hAnsi="Arial" w:cs="Arial"/>
          <w:sz w:val="20"/>
          <w:szCs w:val="20"/>
        </w:rPr>
        <w:t xml:space="preserve">. </w:t>
      </w:r>
      <w:r w:rsidR="00EE3CD1">
        <w:rPr>
          <w:rFonts w:ascii="Arial" w:hAnsi="Arial" w:cs="Arial"/>
          <w:sz w:val="20"/>
          <w:szCs w:val="20"/>
        </w:rPr>
        <w:t xml:space="preserve">It should be noted that this band might be occupied </w:t>
      </w:r>
      <w:r w:rsidR="00D42B21">
        <w:rPr>
          <w:rFonts w:ascii="Arial" w:hAnsi="Arial" w:cs="Arial"/>
          <w:sz w:val="20"/>
          <w:szCs w:val="20"/>
        </w:rPr>
        <w:t xml:space="preserve">in some regions </w:t>
      </w:r>
      <w:r w:rsidR="00EE3CD1">
        <w:rPr>
          <w:rFonts w:ascii="Arial" w:hAnsi="Arial" w:cs="Arial"/>
          <w:sz w:val="20"/>
          <w:szCs w:val="20"/>
        </w:rPr>
        <w:t xml:space="preserve">by </w:t>
      </w:r>
      <w:r w:rsidR="00443CCB">
        <w:rPr>
          <w:rFonts w:ascii="Arial" w:hAnsi="Arial" w:cs="Arial"/>
          <w:sz w:val="20"/>
          <w:szCs w:val="20"/>
        </w:rPr>
        <w:t>other technologies like LTE-V2X or ITS-G5</w:t>
      </w:r>
      <w:r w:rsidR="00D42B21">
        <w:rPr>
          <w:rFonts w:ascii="Arial" w:hAnsi="Arial" w:cs="Arial"/>
          <w:sz w:val="20"/>
          <w:szCs w:val="20"/>
        </w:rPr>
        <w:t xml:space="preserve"> (based on 802.11p)</w:t>
      </w:r>
      <w:r w:rsidR="00443CCB">
        <w:rPr>
          <w:rFonts w:ascii="Arial" w:hAnsi="Arial" w:cs="Arial"/>
          <w:sz w:val="20"/>
          <w:szCs w:val="20"/>
        </w:rPr>
        <w:t>.</w:t>
      </w:r>
    </w:p>
    <w:p w14:paraId="0DD3264B" w14:textId="37B7F614" w:rsidR="00B74CB9" w:rsidRPr="000D2A92" w:rsidRDefault="00B74CB9" w:rsidP="003451A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B74CB9">
        <w:rPr>
          <w:rFonts w:ascii="Arial" w:hAnsi="Arial" w:cs="Arial"/>
          <w:sz w:val="20"/>
          <w:szCs w:val="20"/>
        </w:rPr>
        <w:t xml:space="preserve">Should 3GPP consider </w:t>
      </w:r>
      <w:r w:rsidR="00300D46">
        <w:rPr>
          <w:rFonts w:ascii="Arial" w:hAnsi="Arial" w:cs="Arial"/>
          <w:sz w:val="20"/>
          <w:szCs w:val="20"/>
        </w:rPr>
        <w:t xml:space="preserve">studies and </w:t>
      </w:r>
      <w:r w:rsidR="006D227E">
        <w:rPr>
          <w:rFonts w:ascii="Arial" w:hAnsi="Arial" w:cs="Arial"/>
          <w:sz w:val="20"/>
          <w:szCs w:val="20"/>
        </w:rPr>
        <w:t>s</w:t>
      </w:r>
      <w:r w:rsidRPr="00B74CB9">
        <w:rPr>
          <w:rFonts w:ascii="Arial" w:hAnsi="Arial" w:cs="Arial"/>
          <w:sz w:val="20"/>
          <w:szCs w:val="20"/>
        </w:rPr>
        <w:t xml:space="preserve">pecifications for the </w:t>
      </w:r>
      <w:r w:rsidRPr="000D2A92">
        <w:rPr>
          <w:rFonts w:ascii="Arial" w:hAnsi="Arial" w:cs="Arial"/>
          <w:sz w:val="20"/>
          <w:szCs w:val="20"/>
        </w:rPr>
        <w:t>64 GHz band</w:t>
      </w:r>
      <w:r w:rsidR="00300D46">
        <w:rPr>
          <w:rFonts w:ascii="Arial" w:hAnsi="Arial" w:cs="Arial"/>
          <w:sz w:val="20"/>
          <w:szCs w:val="20"/>
        </w:rPr>
        <w:t xml:space="preserve"> in future releases</w:t>
      </w:r>
      <w:r w:rsidRPr="000D2A92">
        <w:rPr>
          <w:rFonts w:ascii="Arial" w:hAnsi="Arial" w:cs="Arial"/>
          <w:sz w:val="20"/>
          <w:szCs w:val="20"/>
        </w:rPr>
        <w:t xml:space="preserve">, 5GAA recommends that the whole of this band </w:t>
      </w:r>
      <w:r w:rsidR="006D227E">
        <w:rPr>
          <w:rFonts w:ascii="Arial" w:hAnsi="Arial" w:cs="Arial"/>
          <w:sz w:val="20"/>
          <w:szCs w:val="20"/>
        </w:rPr>
        <w:t xml:space="preserve">be considered </w:t>
      </w:r>
      <w:r w:rsidRPr="000D2A92">
        <w:rPr>
          <w:rFonts w:ascii="Arial" w:hAnsi="Arial" w:cs="Arial"/>
          <w:sz w:val="20"/>
          <w:szCs w:val="20"/>
        </w:rPr>
        <w:t>for potential use by NR V2X</w:t>
      </w:r>
      <w:r w:rsidR="006D227E">
        <w:rPr>
          <w:rFonts w:ascii="Arial" w:hAnsi="Arial" w:cs="Arial"/>
          <w:sz w:val="20"/>
          <w:szCs w:val="20"/>
        </w:rPr>
        <w:t xml:space="preserve"> sidelink</w:t>
      </w:r>
      <w:r w:rsidRPr="000D2A92">
        <w:rPr>
          <w:rFonts w:ascii="Arial" w:hAnsi="Arial" w:cs="Arial"/>
          <w:sz w:val="20"/>
          <w:szCs w:val="20"/>
        </w:rPr>
        <w:t>.</w:t>
      </w:r>
    </w:p>
    <w:p w14:paraId="7870B26E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7A2617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>Question-3:</w:t>
      </w:r>
      <w:r w:rsidRPr="00B74CB9">
        <w:rPr>
          <w:rFonts w:ascii="Arial" w:hAnsi="Arial" w:cs="Arial"/>
          <w:sz w:val="20"/>
          <w:szCs w:val="20"/>
        </w:rPr>
        <w:t xml:space="preserve"> What channel bandwidths </w:t>
      </w:r>
      <w:r w:rsidRPr="000D2A92">
        <w:rPr>
          <w:rFonts w:ascii="Arial" w:hAnsi="Arial" w:cs="Arial"/>
          <w:sz w:val="20"/>
          <w:szCs w:val="20"/>
        </w:rPr>
        <w:t>required for NR V2X sidelink operation?</w:t>
      </w:r>
    </w:p>
    <w:p w14:paraId="67140B35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</w:p>
    <w:p w14:paraId="06FEDBB4" w14:textId="1E107582" w:rsidR="00B74CB9" w:rsidRPr="000D2A92" w:rsidRDefault="00B74CB9" w:rsidP="003451A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The 5GAA expects that different NR V2X sidelink channel bandwidths will be used </w:t>
      </w:r>
      <w:r w:rsidR="00577AC0">
        <w:rPr>
          <w:rFonts w:ascii="Arial" w:hAnsi="Arial" w:cs="Arial"/>
          <w:sz w:val="20"/>
          <w:szCs w:val="20"/>
        </w:rPr>
        <w:t xml:space="preserve">at 5.9 GHz </w:t>
      </w:r>
      <w:r w:rsidRPr="000D2A92">
        <w:rPr>
          <w:rFonts w:ascii="Arial" w:hAnsi="Arial" w:cs="Arial"/>
          <w:sz w:val="20"/>
          <w:szCs w:val="20"/>
        </w:rPr>
        <w:t xml:space="preserve">in different regulatory jurisdictions, and that these are likely to be 10, 20 and 40 MHz in order to comply with the regulatory 10 MHz channel raster. </w:t>
      </w:r>
      <w:r w:rsidR="00577AC0">
        <w:rPr>
          <w:rFonts w:ascii="Arial" w:hAnsi="Arial" w:cs="Arial"/>
          <w:sz w:val="20"/>
          <w:szCs w:val="20"/>
        </w:rPr>
        <w:t>5GAA is in the process of quantifying the required bandwidth for the implementation of various NR V2X sidelink use cases.</w:t>
      </w:r>
    </w:p>
    <w:p w14:paraId="7A3F4DFF" w14:textId="77777777" w:rsidR="00B74CB9" w:rsidRPr="00B74CB9" w:rsidRDefault="00B74CB9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665A10" w14:textId="77777777" w:rsidR="005A5BA7" w:rsidRDefault="005A5BA7" w:rsidP="00B74C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99FAF1" w14:textId="77777777" w:rsidR="005A5BA7" w:rsidRDefault="005A5BA7" w:rsidP="00B74C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A02605" w14:textId="77777777" w:rsidR="00B74CB9" w:rsidRDefault="00B74CB9" w:rsidP="00B74C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>Question-4:</w:t>
      </w:r>
      <w:r w:rsidRPr="000D2A92">
        <w:rPr>
          <w:rFonts w:ascii="Arial" w:hAnsi="Arial" w:cs="Arial"/>
          <w:sz w:val="20"/>
          <w:szCs w:val="20"/>
        </w:rPr>
        <w:t xml:space="preserve"> What are the assumptions when operating NR V2X sidelink in the licensed band? These might include but not limited to:</w:t>
      </w:r>
    </w:p>
    <w:p w14:paraId="392B4561" w14:textId="77777777" w:rsidR="006D227E" w:rsidRPr="000D2A92" w:rsidRDefault="006D227E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DF8DB8" w14:textId="77777777" w:rsidR="00B74CB9" w:rsidRPr="000D2A92" w:rsidRDefault="00B74CB9" w:rsidP="00B74CB9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Single operator scenario where licensed band spectrum is allocated by the operator</w:t>
      </w:r>
    </w:p>
    <w:p w14:paraId="7E4CA801" w14:textId="77777777" w:rsidR="00B74CB9" w:rsidRPr="000D2A92" w:rsidRDefault="00B74CB9" w:rsidP="00B74CB9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Multi operator scenario where licensed band spectrum is allocated by each operator</w:t>
      </w:r>
    </w:p>
    <w:p w14:paraId="5DD6183C" w14:textId="77777777" w:rsidR="00B74CB9" w:rsidRPr="000D2A92" w:rsidRDefault="00B74CB9" w:rsidP="00B74CB9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Multi operator scenario where a common licensed band spectrum allocated by national regulator </w:t>
      </w:r>
    </w:p>
    <w:p w14:paraId="4C1179C5" w14:textId="77777777" w:rsidR="006D227E" w:rsidRDefault="006D227E" w:rsidP="00B74CB9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96CA8F5" w14:textId="73C51F89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74CB9">
        <w:rPr>
          <w:rFonts w:ascii="Arial" w:hAnsi="Arial" w:cs="Arial"/>
          <w:sz w:val="20"/>
          <w:szCs w:val="20"/>
        </w:rPr>
        <w:t xml:space="preserve">5GAA considers that certain inter-MNO arrangements </w:t>
      </w:r>
      <w:r w:rsidRPr="000D2A92">
        <w:rPr>
          <w:rFonts w:ascii="Arial" w:hAnsi="Arial" w:cs="Arial"/>
          <w:sz w:val="20"/>
          <w:szCs w:val="20"/>
        </w:rPr>
        <w:t xml:space="preserve">are necessary for the provision of V2V/V2I ITS services via C-V2X sidelink in spectrum licensed for </w:t>
      </w:r>
      <w:r w:rsidR="006D227E">
        <w:rPr>
          <w:rFonts w:ascii="Arial" w:hAnsi="Arial" w:cs="Arial"/>
          <w:sz w:val="20"/>
          <w:szCs w:val="20"/>
        </w:rPr>
        <w:t>mobile networks</w:t>
      </w:r>
      <w:r w:rsidRPr="000D2A92">
        <w:rPr>
          <w:rFonts w:ascii="Arial" w:hAnsi="Arial" w:cs="Arial"/>
          <w:sz w:val="20"/>
          <w:szCs w:val="20"/>
        </w:rPr>
        <w:t xml:space="preserve">, in scenarios where these services are intended for </w:t>
      </w:r>
      <w:r w:rsidRPr="000D2A92">
        <w:rPr>
          <w:rFonts w:ascii="Arial" w:hAnsi="Arial" w:cs="Arial"/>
          <w:i/>
          <w:sz w:val="20"/>
          <w:szCs w:val="20"/>
        </w:rPr>
        <w:t>all</w:t>
      </w:r>
      <w:r w:rsidRPr="000D2A92">
        <w:rPr>
          <w:rFonts w:ascii="Arial" w:hAnsi="Arial" w:cs="Arial"/>
          <w:sz w:val="20"/>
          <w:szCs w:val="20"/>
        </w:rPr>
        <w:t xml:space="preserve"> road users. </w:t>
      </w:r>
    </w:p>
    <w:p w14:paraId="589AC62C" w14:textId="77777777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4B179E6" w14:textId="1905EC3E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These arrangements may include </w:t>
      </w:r>
      <w:r w:rsidR="006D227E">
        <w:rPr>
          <w:rFonts w:ascii="Arial" w:hAnsi="Arial" w:cs="Arial"/>
          <w:sz w:val="20"/>
          <w:szCs w:val="20"/>
        </w:rPr>
        <w:t xml:space="preserve">a) </w:t>
      </w:r>
      <w:r w:rsidRPr="000D2A92">
        <w:rPr>
          <w:rFonts w:ascii="Arial" w:hAnsi="Arial" w:cs="Arial"/>
          <w:sz w:val="20"/>
          <w:szCs w:val="20"/>
        </w:rPr>
        <w:t xml:space="preserve">multi-channel or multi-band reception by ITS equipment, </w:t>
      </w:r>
      <w:r w:rsidR="006D227E">
        <w:rPr>
          <w:rFonts w:ascii="Arial" w:hAnsi="Arial" w:cs="Arial"/>
          <w:sz w:val="20"/>
          <w:szCs w:val="20"/>
        </w:rPr>
        <w:t xml:space="preserve">b) </w:t>
      </w:r>
      <w:r w:rsidRPr="000D2A92">
        <w:rPr>
          <w:rFonts w:ascii="Arial" w:hAnsi="Arial" w:cs="Arial"/>
          <w:sz w:val="20"/>
          <w:szCs w:val="20"/>
        </w:rPr>
        <w:t xml:space="preserve">agreement by MNOs to geographically partition a country into regions where only one MNO provides ITS services via C-V2X sidelink in each region on behalf of all MNOs, or </w:t>
      </w:r>
      <w:r w:rsidR="006D227E">
        <w:rPr>
          <w:rFonts w:ascii="Arial" w:hAnsi="Arial" w:cs="Arial"/>
          <w:sz w:val="20"/>
          <w:szCs w:val="20"/>
        </w:rPr>
        <w:t xml:space="preserve">c) </w:t>
      </w:r>
      <w:r w:rsidRPr="000D2A92">
        <w:rPr>
          <w:rFonts w:ascii="Arial" w:hAnsi="Arial" w:cs="Arial"/>
          <w:sz w:val="20"/>
          <w:szCs w:val="20"/>
        </w:rPr>
        <w:t xml:space="preserve">where only one MNO provides ITS services via C-V2X sidelink in </w:t>
      </w:r>
      <w:r w:rsidR="00577AC0">
        <w:rPr>
          <w:rFonts w:ascii="Arial" w:hAnsi="Arial" w:cs="Arial"/>
          <w:sz w:val="20"/>
          <w:szCs w:val="20"/>
        </w:rPr>
        <w:t xml:space="preserve">the whole </w:t>
      </w:r>
      <w:r w:rsidRPr="000D2A92">
        <w:rPr>
          <w:rFonts w:ascii="Arial" w:hAnsi="Arial" w:cs="Arial"/>
          <w:sz w:val="20"/>
          <w:szCs w:val="20"/>
        </w:rPr>
        <w:t xml:space="preserve">country (either </w:t>
      </w:r>
      <w:r w:rsidR="006D227E">
        <w:rPr>
          <w:rFonts w:ascii="Arial" w:hAnsi="Arial" w:cs="Arial"/>
          <w:sz w:val="20"/>
          <w:szCs w:val="20"/>
        </w:rPr>
        <w:t>as a result of</w:t>
      </w:r>
      <w:r w:rsidRPr="000D2A92">
        <w:rPr>
          <w:rFonts w:ascii="Arial" w:hAnsi="Arial" w:cs="Arial"/>
          <w:sz w:val="20"/>
          <w:szCs w:val="20"/>
        </w:rPr>
        <w:t xml:space="preserve"> commercial arrangements with other MNOs or through regulatory intervention).  </w:t>
      </w:r>
    </w:p>
    <w:p w14:paraId="679E4651" w14:textId="77777777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DFC827E" w14:textId="49C6DC1D" w:rsidR="00B74CB9" w:rsidRPr="000D2A92" w:rsidRDefault="00577AC0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B74CB9" w:rsidRPr="000D2A92">
        <w:rPr>
          <w:rFonts w:ascii="Arial" w:hAnsi="Arial" w:cs="Arial"/>
          <w:sz w:val="20"/>
          <w:szCs w:val="20"/>
        </w:rPr>
        <w:t xml:space="preserve">t should be emphasised that </w:t>
      </w:r>
      <w:r>
        <w:rPr>
          <w:rFonts w:ascii="Arial" w:hAnsi="Arial" w:cs="Arial"/>
          <w:sz w:val="20"/>
          <w:szCs w:val="20"/>
        </w:rPr>
        <w:t>the absence of the above arrangements</w:t>
      </w:r>
      <w:r w:rsidR="00B74CB9" w:rsidRPr="000D2A92">
        <w:rPr>
          <w:rFonts w:ascii="Arial" w:hAnsi="Arial" w:cs="Arial"/>
          <w:sz w:val="20"/>
          <w:szCs w:val="20"/>
        </w:rPr>
        <w:t xml:space="preserve"> does not rule out the possibility of an MNO using its licensed </w:t>
      </w:r>
      <w:r>
        <w:rPr>
          <w:rFonts w:ascii="Arial" w:hAnsi="Arial" w:cs="Arial"/>
          <w:sz w:val="20"/>
          <w:szCs w:val="20"/>
        </w:rPr>
        <w:t>mobile network</w:t>
      </w:r>
      <w:r w:rsidR="00B74CB9" w:rsidRPr="000D2A92">
        <w:rPr>
          <w:rFonts w:ascii="Arial" w:hAnsi="Arial" w:cs="Arial"/>
          <w:sz w:val="20"/>
          <w:szCs w:val="20"/>
        </w:rPr>
        <w:t xml:space="preserve"> spectrum to deliver </w:t>
      </w:r>
      <w:r w:rsidR="00B74CB9" w:rsidRPr="000D2A92">
        <w:rPr>
          <w:rFonts w:ascii="Arial" w:hAnsi="Arial" w:cs="Arial"/>
          <w:i/>
          <w:sz w:val="20"/>
          <w:szCs w:val="20"/>
        </w:rPr>
        <w:t>specialised</w:t>
      </w:r>
      <w:r w:rsidR="00B74CB9" w:rsidRPr="000D2A92">
        <w:rPr>
          <w:rFonts w:ascii="Arial" w:hAnsi="Arial" w:cs="Arial"/>
          <w:sz w:val="20"/>
          <w:szCs w:val="20"/>
        </w:rPr>
        <w:t xml:space="preserve"> V2V/V2I ITS services via C-V2X PC5 </w:t>
      </w:r>
      <w:r w:rsidR="00B74CB9" w:rsidRPr="000D2A92">
        <w:rPr>
          <w:rFonts w:ascii="Arial" w:hAnsi="Arial" w:cs="Arial"/>
          <w:i/>
          <w:sz w:val="20"/>
          <w:szCs w:val="20"/>
        </w:rPr>
        <w:t>exclusively</w:t>
      </w:r>
      <w:r w:rsidR="00B74CB9" w:rsidRPr="000D2A92">
        <w:rPr>
          <w:rFonts w:ascii="Arial" w:hAnsi="Arial" w:cs="Arial"/>
          <w:sz w:val="20"/>
          <w:szCs w:val="20"/>
        </w:rPr>
        <w:t xml:space="preserve"> to its own customers. </w:t>
      </w:r>
    </w:p>
    <w:p w14:paraId="1B26F949" w14:textId="77777777" w:rsidR="00B74CB9" w:rsidRDefault="00B74CB9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261154" w14:textId="77777777" w:rsidR="00115245" w:rsidRPr="000D2A92" w:rsidRDefault="00115245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DF08AF" w14:textId="77777777" w:rsidR="00115245" w:rsidRPr="000009C8" w:rsidRDefault="00115245" w:rsidP="00115245">
      <w:pPr>
        <w:spacing w:after="0" w:line="240" w:lineRule="auto"/>
        <w:rPr>
          <w:rFonts w:ascii="Arial" w:hAnsi="Arial" w:cs="Arial"/>
          <w:b/>
          <w:lang w:val="en-US"/>
        </w:rPr>
      </w:pPr>
      <w:r w:rsidRPr="000009C8">
        <w:rPr>
          <w:rFonts w:ascii="Arial" w:hAnsi="Arial" w:cs="Arial"/>
          <w:b/>
          <w:lang w:val="en-US"/>
        </w:rPr>
        <w:t>2. Actions:</w:t>
      </w:r>
    </w:p>
    <w:p w14:paraId="11D00E04" w14:textId="77777777" w:rsidR="00115245" w:rsidRDefault="00115245" w:rsidP="00115245">
      <w:pPr>
        <w:spacing w:after="0" w:line="240" w:lineRule="auto"/>
        <w:ind w:left="993" w:hanging="993"/>
        <w:rPr>
          <w:rFonts w:ascii="Arial" w:hAnsi="Arial" w:cs="Arial"/>
        </w:rPr>
      </w:pPr>
    </w:p>
    <w:p w14:paraId="0A5D13FE" w14:textId="37C2AAF4" w:rsidR="00115245" w:rsidRDefault="00115245" w:rsidP="00115245">
      <w:pPr>
        <w:spacing w:after="0" w:line="240" w:lineRule="auto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5GAA respectfully asks 3GPP RAN4 to take the above into consideration.</w:t>
      </w:r>
    </w:p>
    <w:p w14:paraId="431EDB4E" w14:textId="77777777" w:rsidR="00115245" w:rsidRPr="000009C8" w:rsidRDefault="00115245" w:rsidP="00115245">
      <w:pPr>
        <w:spacing w:after="0" w:line="240" w:lineRule="auto"/>
        <w:ind w:left="993" w:hanging="993"/>
        <w:rPr>
          <w:rFonts w:ascii="Arial" w:hAnsi="Arial" w:cs="Arial"/>
          <w:lang w:val="en-US"/>
        </w:rPr>
      </w:pPr>
    </w:p>
    <w:p w14:paraId="2FD4B8C3" w14:textId="77777777" w:rsidR="00115245" w:rsidRDefault="00115245" w:rsidP="00115245">
      <w:pPr>
        <w:spacing w:after="0" w:line="240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3. Date of Next 5GAA WG Meetings:</w:t>
      </w:r>
    </w:p>
    <w:p w14:paraId="74F41375" w14:textId="77777777" w:rsidR="00115245" w:rsidRPr="00F42BB1" w:rsidRDefault="00115245" w:rsidP="00115245">
      <w:pPr>
        <w:spacing w:after="0" w:line="240" w:lineRule="auto"/>
        <w:rPr>
          <w:rFonts w:ascii="Arial" w:hAnsi="Arial" w:cs="Arial"/>
          <w:b/>
        </w:rPr>
      </w:pP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2883"/>
        <w:gridCol w:w="2810"/>
        <w:gridCol w:w="2908"/>
      </w:tblGrid>
      <w:tr w:rsidR="00115245" w:rsidRPr="00261D34" w14:paraId="4D244773" w14:textId="77777777" w:rsidTr="00115245">
        <w:trPr>
          <w:trHeight w:val="340"/>
        </w:trPr>
        <w:tc>
          <w:tcPr>
            <w:tcW w:w="3228" w:type="dxa"/>
            <w:shd w:val="clear" w:color="auto" w:fill="auto"/>
            <w:vAlign w:val="center"/>
          </w:tcPr>
          <w:p w14:paraId="0EC0E13E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 xml:space="preserve"> 12th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188DB72E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11 – 14, 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FB92745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Turin, Italy</w:t>
            </w:r>
          </w:p>
        </w:tc>
      </w:tr>
      <w:tr w:rsidR="00115245" w:rsidRPr="00261D34" w14:paraId="5B78035E" w14:textId="77777777" w:rsidTr="00115245">
        <w:trPr>
          <w:trHeight w:val="340"/>
        </w:trPr>
        <w:tc>
          <w:tcPr>
            <w:tcW w:w="3228" w:type="dxa"/>
            <w:shd w:val="clear" w:color="auto" w:fill="auto"/>
            <w:vAlign w:val="center"/>
          </w:tcPr>
          <w:p w14:paraId="03D5E843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 xml:space="preserve"> 13th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403C11E1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 03 – 06, 2020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B86BFC6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Brussels, Belgium</w:t>
            </w:r>
          </w:p>
        </w:tc>
      </w:tr>
    </w:tbl>
    <w:p w14:paraId="4136335F" w14:textId="63244D5B" w:rsidR="00B74CB9" w:rsidRPr="000D2A92" w:rsidRDefault="00B74CB9" w:rsidP="0011524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825635" w14:textId="77777777" w:rsidR="00925AA7" w:rsidRPr="008C5BC2" w:rsidRDefault="00925AA7" w:rsidP="008C5BC2">
      <w:pPr>
        <w:rPr>
          <w:rFonts w:ascii="Georgia" w:hAnsi="Georgia"/>
          <w:sz w:val="36"/>
          <w:szCs w:val="36"/>
        </w:rPr>
      </w:pPr>
      <w:bookmarkStart w:id="2" w:name="_GoBack"/>
      <w:bookmarkEnd w:id="2"/>
    </w:p>
    <w:sectPr w:rsidR="00925AA7" w:rsidRPr="008C5BC2" w:rsidSect="00D4425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B6116" w14:textId="77777777" w:rsidR="00337CA9" w:rsidRDefault="00337CA9" w:rsidP="009361F4">
      <w:pPr>
        <w:spacing w:after="0" w:line="240" w:lineRule="auto"/>
      </w:pPr>
      <w:r>
        <w:separator/>
      </w:r>
    </w:p>
  </w:endnote>
  <w:endnote w:type="continuationSeparator" w:id="0">
    <w:p w14:paraId="5F81E4E7" w14:textId="77777777" w:rsidR="00337CA9" w:rsidRDefault="00337CA9" w:rsidP="00936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92370C" w:rsidRPr="002844CD" w14:paraId="143A14B7" w14:textId="77777777" w:rsidTr="00F14CCD">
      <w:trPr>
        <w:jc w:val="center"/>
      </w:trPr>
      <w:tc>
        <w:tcPr>
          <w:tcW w:w="3005" w:type="dxa"/>
          <w:vAlign w:val="bottom"/>
        </w:tcPr>
        <w:p w14:paraId="0B04211B" w14:textId="4D505851" w:rsidR="0092370C" w:rsidRPr="002844CD" w:rsidRDefault="0092370C" w:rsidP="00E23C3D">
          <w:pPr>
            <w:pStyle w:val="Footer"/>
            <w:rPr>
              <w:rFonts w:ascii="Georgia" w:hAnsi="Georgia"/>
            </w:rPr>
          </w:pPr>
        </w:p>
      </w:tc>
      <w:tc>
        <w:tcPr>
          <w:tcW w:w="3005" w:type="dxa"/>
          <w:vAlign w:val="bottom"/>
        </w:tcPr>
        <w:p w14:paraId="3876C979" w14:textId="77777777" w:rsidR="0092370C" w:rsidRDefault="0092370C" w:rsidP="0045554F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</w:p>
        <w:p w14:paraId="401BF76E" w14:textId="1E58F737" w:rsidR="0092370C" w:rsidRPr="002844CD" w:rsidRDefault="0092370C" w:rsidP="0045554F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006" w:type="dxa"/>
          <w:vAlign w:val="bottom"/>
        </w:tcPr>
        <w:p w14:paraId="0BF013F3" w14:textId="36B64463" w:rsidR="0092370C" w:rsidRPr="002844CD" w:rsidRDefault="0092370C" w:rsidP="009D7426">
          <w:pPr>
            <w:pStyle w:val="Footer"/>
            <w:jc w:val="right"/>
            <w:rPr>
              <w:rFonts w:ascii="Georgia" w:hAnsi="Georgia"/>
            </w:rPr>
          </w:pPr>
          <w:r w:rsidRPr="002844CD">
            <w:rPr>
              <w:rFonts w:ascii="Georgia" w:hAnsi="Georgia"/>
            </w:rPr>
            <w:fldChar w:fldCharType="begin"/>
          </w:r>
          <w:r w:rsidRPr="002844CD">
            <w:rPr>
              <w:rFonts w:ascii="Georgia" w:hAnsi="Georgia"/>
            </w:rPr>
            <w:instrText xml:space="preserve"> PAGE   \* MERGEFORMAT </w:instrText>
          </w:r>
          <w:r w:rsidRPr="002844CD">
            <w:rPr>
              <w:rFonts w:ascii="Georgia" w:hAnsi="Georgia"/>
            </w:rPr>
            <w:fldChar w:fldCharType="separate"/>
          </w:r>
          <w:r w:rsidR="009520FF">
            <w:rPr>
              <w:rFonts w:ascii="Georgia" w:hAnsi="Georgia"/>
              <w:noProof/>
            </w:rPr>
            <w:t>2</w:t>
          </w:r>
          <w:r w:rsidRPr="002844CD">
            <w:rPr>
              <w:rFonts w:ascii="Georgia" w:hAnsi="Georgia"/>
              <w:noProof/>
            </w:rPr>
            <w:fldChar w:fldCharType="end"/>
          </w:r>
        </w:p>
      </w:tc>
    </w:tr>
  </w:tbl>
  <w:p w14:paraId="1339763E" w14:textId="77777777" w:rsidR="0092370C" w:rsidRDefault="0092370C" w:rsidP="0045554F">
    <w:pPr>
      <w:pStyle w:val="Footer"/>
      <w:rPr>
        <w:caps/>
        <w:noProof/>
        <w:color w:val="5B9BD5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A8966" w14:textId="77777777" w:rsidR="00337CA9" w:rsidRDefault="00337CA9" w:rsidP="009361F4">
      <w:pPr>
        <w:spacing w:after="0" w:line="240" w:lineRule="auto"/>
      </w:pPr>
      <w:r>
        <w:separator/>
      </w:r>
    </w:p>
  </w:footnote>
  <w:footnote w:type="continuationSeparator" w:id="0">
    <w:p w14:paraId="4C641412" w14:textId="77777777" w:rsidR="00337CA9" w:rsidRDefault="00337CA9" w:rsidP="00936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422CD" w14:textId="1086D072" w:rsidR="00A74C3F" w:rsidRDefault="00022F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EF76D7F" wp14:editId="2020E06F">
          <wp:simplePos x="0" y="0"/>
          <wp:positionH relativeFrom="column">
            <wp:posOffset>5486400</wp:posOffset>
          </wp:positionH>
          <wp:positionV relativeFrom="paragraph">
            <wp:posOffset>-213995</wp:posOffset>
          </wp:positionV>
          <wp:extent cx="822960" cy="381000"/>
          <wp:effectExtent l="0" t="0" r="0" b="0"/>
          <wp:wrapTight wrapText="bothSides">
            <wp:wrapPolygon edited="0">
              <wp:start x="0" y="0"/>
              <wp:lineTo x="0" y="20520"/>
              <wp:lineTo x="21000" y="20520"/>
              <wp:lineTo x="21000" y="0"/>
              <wp:lineTo x="0" y="0"/>
            </wp:wrapPolygon>
          </wp:wrapTight>
          <wp:docPr id="1" name="Bild 2" descr="Macintosh HD:Users:itz:Dropbox:03_5GAA:Organigram:Bildschirmfoto 2017-01-06 um 09.57.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Macintosh HD:Users:itz:Dropbox:03_5GAA:Organigram:Bildschirmfoto 2017-01-06 um 09.57.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0B01"/>
    <w:multiLevelType w:val="hybridMultilevel"/>
    <w:tmpl w:val="88220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5999"/>
    <w:multiLevelType w:val="hybridMultilevel"/>
    <w:tmpl w:val="18026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4F1D"/>
    <w:multiLevelType w:val="hybridMultilevel"/>
    <w:tmpl w:val="A8483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A45DD2"/>
    <w:multiLevelType w:val="hybridMultilevel"/>
    <w:tmpl w:val="329615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3DD"/>
    <w:multiLevelType w:val="hybridMultilevel"/>
    <w:tmpl w:val="E3A0F2AC"/>
    <w:lvl w:ilvl="0" w:tplc="4412DBCC">
      <w:start w:val="1"/>
      <w:numFmt w:val="lowerLetter"/>
      <w:lvlText w:val="%1)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933FF"/>
    <w:multiLevelType w:val="multilevel"/>
    <w:tmpl w:val="AA46F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7C174F"/>
    <w:multiLevelType w:val="hybridMultilevel"/>
    <w:tmpl w:val="EF9E2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0FC"/>
    <w:multiLevelType w:val="hybridMultilevel"/>
    <w:tmpl w:val="AB1CB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74037"/>
    <w:multiLevelType w:val="hybridMultilevel"/>
    <w:tmpl w:val="5D28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24CDF"/>
    <w:multiLevelType w:val="hybridMultilevel"/>
    <w:tmpl w:val="A3A8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0121B"/>
    <w:multiLevelType w:val="hybridMultilevel"/>
    <w:tmpl w:val="9DCAC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C02885"/>
    <w:multiLevelType w:val="hybridMultilevel"/>
    <w:tmpl w:val="53B84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F27B5"/>
    <w:multiLevelType w:val="hybridMultilevel"/>
    <w:tmpl w:val="E474C7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740D84"/>
    <w:multiLevelType w:val="hybridMultilevel"/>
    <w:tmpl w:val="BAD0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440BB3"/>
    <w:multiLevelType w:val="hybridMultilevel"/>
    <w:tmpl w:val="EF6A7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97DE3"/>
    <w:multiLevelType w:val="hybridMultilevel"/>
    <w:tmpl w:val="9BA6BC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063EE"/>
    <w:multiLevelType w:val="hybridMultilevel"/>
    <w:tmpl w:val="F1F84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E479A"/>
    <w:multiLevelType w:val="hybridMultilevel"/>
    <w:tmpl w:val="AC9435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F63A1"/>
    <w:multiLevelType w:val="hybridMultilevel"/>
    <w:tmpl w:val="BB683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842584"/>
    <w:multiLevelType w:val="hybridMultilevel"/>
    <w:tmpl w:val="FE743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73804"/>
    <w:multiLevelType w:val="hybridMultilevel"/>
    <w:tmpl w:val="F1DE60A0"/>
    <w:lvl w:ilvl="0" w:tplc="F314D3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9"/>
  </w:num>
  <w:num w:numId="4">
    <w:abstractNumId w:val="3"/>
  </w:num>
  <w:num w:numId="5">
    <w:abstractNumId w:val="9"/>
  </w:num>
  <w:num w:numId="6">
    <w:abstractNumId w:val="18"/>
  </w:num>
  <w:num w:numId="7">
    <w:abstractNumId w:val="1"/>
  </w:num>
  <w:num w:numId="8">
    <w:abstractNumId w:val="17"/>
  </w:num>
  <w:num w:numId="9">
    <w:abstractNumId w:val="0"/>
  </w:num>
  <w:num w:numId="10">
    <w:abstractNumId w:val="12"/>
  </w:num>
  <w:num w:numId="11">
    <w:abstractNumId w:val="7"/>
  </w:num>
  <w:num w:numId="12">
    <w:abstractNumId w:val="14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4"/>
  </w:num>
  <w:num w:numId="18">
    <w:abstractNumId w:val="10"/>
  </w:num>
  <w:num w:numId="19">
    <w:abstractNumId w:val="11"/>
  </w:num>
  <w:num w:numId="20">
    <w:abstractNumId w:val="1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BA"/>
    <w:rsid w:val="00002076"/>
    <w:rsid w:val="0000550A"/>
    <w:rsid w:val="000123AF"/>
    <w:rsid w:val="0001279C"/>
    <w:rsid w:val="00022F55"/>
    <w:rsid w:val="00023CDB"/>
    <w:rsid w:val="00025319"/>
    <w:rsid w:val="00026766"/>
    <w:rsid w:val="0003109F"/>
    <w:rsid w:val="000415F7"/>
    <w:rsid w:val="000416CB"/>
    <w:rsid w:val="0006499D"/>
    <w:rsid w:val="000659B0"/>
    <w:rsid w:val="00071755"/>
    <w:rsid w:val="00071A02"/>
    <w:rsid w:val="00072A30"/>
    <w:rsid w:val="00072F98"/>
    <w:rsid w:val="000815CE"/>
    <w:rsid w:val="00082721"/>
    <w:rsid w:val="00083D66"/>
    <w:rsid w:val="000922E9"/>
    <w:rsid w:val="00093547"/>
    <w:rsid w:val="00094363"/>
    <w:rsid w:val="0009508E"/>
    <w:rsid w:val="000A2A7F"/>
    <w:rsid w:val="000A4CCE"/>
    <w:rsid w:val="000A7181"/>
    <w:rsid w:val="000C1831"/>
    <w:rsid w:val="000C246E"/>
    <w:rsid w:val="000C5896"/>
    <w:rsid w:val="000E3639"/>
    <w:rsid w:val="000F3E2A"/>
    <w:rsid w:val="000F3E55"/>
    <w:rsid w:val="000F6599"/>
    <w:rsid w:val="000F781D"/>
    <w:rsid w:val="001126FE"/>
    <w:rsid w:val="00114D5F"/>
    <w:rsid w:val="00115245"/>
    <w:rsid w:val="00117D0C"/>
    <w:rsid w:val="001209E2"/>
    <w:rsid w:val="00121AA8"/>
    <w:rsid w:val="001234CE"/>
    <w:rsid w:val="00125204"/>
    <w:rsid w:val="00127C2D"/>
    <w:rsid w:val="001303C5"/>
    <w:rsid w:val="00133076"/>
    <w:rsid w:val="001437A5"/>
    <w:rsid w:val="00146D83"/>
    <w:rsid w:val="00150AB8"/>
    <w:rsid w:val="00150CEA"/>
    <w:rsid w:val="00152016"/>
    <w:rsid w:val="001608B4"/>
    <w:rsid w:val="00162E14"/>
    <w:rsid w:val="00163332"/>
    <w:rsid w:val="00163CA1"/>
    <w:rsid w:val="00164825"/>
    <w:rsid w:val="001728B2"/>
    <w:rsid w:val="00177514"/>
    <w:rsid w:val="001834E6"/>
    <w:rsid w:val="00186E10"/>
    <w:rsid w:val="00186EB7"/>
    <w:rsid w:val="00190037"/>
    <w:rsid w:val="00197A48"/>
    <w:rsid w:val="00197C8A"/>
    <w:rsid w:val="001A1D15"/>
    <w:rsid w:val="001A4963"/>
    <w:rsid w:val="001A5F0B"/>
    <w:rsid w:val="001A74AB"/>
    <w:rsid w:val="001B0852"/>
    <w:rsid w:val="001C2EC2"/>
    <w:rsid w:val="001C75E2"/>
    <w:rsid w:val="001D54DF"/>
    <w:rsid w:val="001E498B"/>
    <w:rsid w:val="001F7EF8"/>
    <w:rsid w:val="002014A3"/>
    <w:rsid w:val="00206F00"/>
    <w:rsid w:val="00207B83"/>
    <w:rsid w:val="002165F5"/>
    <w:rsid w:val="00222011"/>
    <w:rsid w:val="00222C5E"/>
    <w:rsid w:val="00224BF7"/>
    <w:rsid w:val="0023302B"/>
    <w:rsid w:val="00236FA8"/>
    <w:rsid w:val="00250E73"/>
    <w:rsid w:val="00252DD8"/>
    <w:rsid w:val="0025474D"/>
    <w:rsid w:val="002617AF"/>
    <w:rsid w:val="00270616"/>
    <w:rsid w:val="00272AB2"/>
    <w:rsid w:val="0027746E"/>
    <w:rsid w:val="002806FD"/>
    <w:rsid w:val="00290873"/>
    <w:rsid w:val="00290E9E"/>
    <w:rsid w:val="002920DC"/>
    <w:rsid w:val="002A0ECD"/>
    <w:rsid w:val="002A1D3A"/>
    <w:rsid w:val="002A438D"/>
    <w:rsid w:val="002A61EE"/>
    <w:rsid w:val="002A7FCF"/>
    <w:rsid w:val="002C4352"/>
    <w:rsid w:val="002E41FD"/>
    <w:rsid w:val="002E63EF"/>
    <w:rsid w:val="002F1399"/>
    <w:rsid w:val="00300D46"/>
    <w:rsid w:val="00300EB3"/>
    <w:rsid w:val="0030383F"/>
    <w:rsid w:val="003042D5"/>
    <w:rsid w:val="00304C8B"/>
    <w:rsid w:val="00311552"/>
    <w:rsid w:val="003168FF"/>
    <w:rsid w:val="0031691A"/>
    <w:rsid w:val="00317A82"/>
    <w:rsid w:val="003245E9"/>
    <w:rsid w:val="00326DD3"/>
    <w:rsid w:val="00333299"/>
    <w:rsid w:val="00333876"/>
    <w:rsid w:val="00337CA9"/>
    <w:rsid w:val="00343FF6"/>
    <w:rsid w:val="00344ED1"/>
    <w:rsid w:val="003451A9"/>
    <w:rsid w:val="0035031E"/>
    <w:rsid w:val="00357AAC"/>
    <w:rsid w:val="0036723A"/>
    <w:rsid w:val="0037059C"/>
    <w:rsid w:val="003747F4"/>
    <w:rsid w:val="0038563B"/>
    <w:rsid w:val="00385EAE"/>
    <w:rsid w:val="003865FE"/>
    <w:rsid w:val="00392867"/>
    <w:rsid w:val="003938DC"/>
    <w:rsid w:val="00393F59"/>
    <w:rsid w:val="003A0D0F"/>
    <w:rsid w:val="003A1195"/>
    <w:rsid w:val="003B0B60"/>
    <w:rsid w:val="003B0C09"/>
    <w:rsid w:val="003B18D6"/>
    <w:rsid w:val="003B1ACB"/>
    <w:rsid w:val="003B387D"/>
    <w:rsid w:val="003B5029"/>
    <w:rsid w:val="003B5A62"/>
    <w:rsid w:val="003C0EAF"/>
    <w:rsid w:val="003C7D03"/>
    <w:rsid w:val="003D0B01"/>
    <w:rsid w:val="003D1DE4"/>
    <w:rsid w:val="003D2C7A"/>
    <w:rsid w:val="003E5E41"/>
    <w:rsid w:val="003E6035"/>
    <w:rsid w:val="003F7B32"/>
    <w:rsid w:val="00405018"/>
    <w:rsid w:val="00405183"/>
    <w:rsid w:val="004114BF"/>
    <w:rsid w:val="00411ED9"/>
    <w:rsid w:val="004127CE"/>
    <w:rsid w:val="00440A64"/>
    <w:rsid w:val="00441CAA"/>
    <w:rsid w:val="00443CCB"/>
    <w:rsid w:val="0044454D"/>
    <w:rsid w:val="00447371"/>
    <w:rsid w:val="00452728"/>
    <w:rsid w:val="0045554F"/>
    <w:rsid w:val="00456B5E"/>
    <w:rsid w:val="00463562"/>
    <w:rsid w:val="0046744F"/>
    <w:rsid w:val="00467B5C"/>
    <w:rsid w:val="00477179"/>
    <w:rsid w:val="00477471"/>
    <w:rsid w:val="004803A1"/>
    <w:rsid w:val="00482E47"/>
    <w:rsid w:val="004831EB"/>
    <w:rsid w:val="00483F8B"/>
    <w:rsid w:val="00484002"/>
    <w:rsid w:val="00484910"/>
    <w:rsid w:val="00484C60"/>
    <w:rsid w:val="004908D7"/>
    <w:rsid w:val="00491E1E"/>
    <w:rsid w:val="00492024"/>
    <w:rsid w:val="00494052"/>
    <w:rsid w:val="004952BC"/>
    <w:rsid w:val="004A1AB9"/>
    <w:rsid w:val="004A43EE"/>
    <w:rsid w:val="004A5C11"/>
    <w:rsid w:val="004B24A1"/>
    <w:rsid w:val="004B3925"/>
    <w:rsid w:val="004D39E0"/>
    <w:rsid w:val="004F326C"/>
    <w:rsid w:val="004F3D51"/>
    <w:rsid w:val="004F5053"/>
    <w:rsid w:val="004F5563"/>
    <w:rsid w:val="00512062"/>
    <w:rsid w:val="00512968"/>
    <w:rsid w:val="00514B41"/>
    <w:rsid w:val="005166D9"/>
    <w:rsid w:val="0051677B"/>
    <w:rsid w:val="00520EAD"/>
    <w:rsid w:val="00531083"/>
    <w:rsid w:val="00531E43"/>
    <w:rsid w:val="005408A0"/>
    <w:rsid w:val="005423A9"/>
    <w:rsid w:val="00545C70"/>
    <w:rsid w:val="005571FE"/>
    <w:rsid w:val="00560FE7"/>
    <w:rsid w:val="00563876"/>
    <w:rsid w:val="00564DBC"/>
    <w:rsid w:val="00571E67"/>
    <w:rsid w:val="0057304A"/>
    <w:rsid w:val="00573C40"/>
    <w:rsid w:val="00575D7E"/>
    <w:rsid w:val="00577AC0"/>
    <w:rsid w:val="00584A37"/>
    <w:rsid w:val="00592985"/>
    <w:rsid w:val="00594264"/>
    <w:rsid w:val="005943CB"/>
    <w:rsid w:val="005A1517"/>
    <w:rsid w:val="005A2036"/>
    <w:rsid w:val="005A59B9"/>
    <w:rsid w:val="005A5BA7"/>
    <w:rsid w:val="005B157F"/>
    <w:rsid w:val="005B1916"/>
    <w:rsid w:val="005B360C"/>
    <w:rsid w:val="005B7729"/>
    <w:rsid w:val="005D586D"/>
    <w:rsid w:val="005E09C9"/>
    <w:rsid w:val="005E5B4A"/>
    <w:rsid w:val="005F172D"/>
    <w:rsid w:val="00601437"/>
    <w:rsid w:val="00613878"/>
    <w:rsid w:val="0061562F"/>
    <w:rsid w:val="0062585F"/>
    <w:rsid w:val="0063595E"/>
    <w:rsid w:val="0064222F"/>
    <w:rsid w:val="00644919"/>
    <w:rsid w:val="006470AF"/>
    <w:rsid w:val="00647EB2"/>
    <w:rsid w:val="00653108"/>
    <w:rsid w:val="00672A18"/>
    <w:rsid w:val="00673723"/>
    <w:rsid w:val="00680116"/>
    <w:rsid w:val="00682124"/>
    <w:rsid w:val="00685879"/>
    <w:rsid w:val="00695A46"/>
    <w:rsid w:val="006A47D6"/>
    <w:rsid w:val="006A6283"/>
    <w:rsid w:val="006A6950"/>
    <w:rsid w:val="006B6116"/>
    <w:rsid w:val="006B661E"/>
    <w:rsid w:val="006C002A"/>
    <w:rsid w:val="006C08F8"/>
    <w:rsid w:val="006C16FA"/>
    <w:rsid w:val="006C17A6"/>
    <w:rsid w:val="006C254D"/>
    <w:rsid w:val="006C6489"/>
    <w:rsid w:val="006C6AD5"/>
    <w:rsid w:val="006C707F"/>
    <w:rsid w:val="006C7F88"/>
    <w:rsid w:val="006D227E"/>
    <w:rsid w:val="006E28A1"/>
    <w:rsid w:val="006E3585"/>
    <w:rsid w:val="006F19D5"/>
    <w:rsid w:val="006F64BD"/>
    <w:rsid w:val="00706C36"/>
    <w:rsid w:val="0070787E"/>
    <w:rsid w:val="0072098D"/>
    <w:rsid w:val="00722483"/>
    <w:rsid w:val="00722F8E"/>
    <w:rsid w:val="00725697"/>
    <w:rsid w:val="00725E69"/>
    <w:rsid w:val="00727303"/>
    <w:rsid w:val="00745913"/>
    <w:rsid w:val="00746B24"/>
    <w:rsid w:val="00755D50"/>
    <w:rsid w:val="00757098"/>
    <w:rsid w:val="00764F94"/>
    <w:rsid w:val="00765175"/>
    <w:rsid w:val="007651FF"/>
    <w:rsid w:val="00765B4D"/>
    <w:rsid w:val="007669A0"/>
    <w:rsid w:val="00766B5E"/>
    <w:rsid w:val="00766BF5"/>
    <w:rsid w:val="00767FB3"/>
    <w:rsid w:val="00772F6A"/>
    <w:rsid w:val="00777F66"/>
    <w:rsid w:val="007878E4"/>
    <w:rsid w:val="0079086A"/>
    <w:rsid w:val="007948D8"/>
    <w:rsid w:val="007963E6"/>
    <w:rsid w:val="007A4ABD"/>
    <w:rsid w:val="007B0BE9"/>
    <w:rsid w:val="007B213E"/>
    <w:rsid w:val="007C4DA8"/>
    <w:rsid w:val="007C52F4"/>
    <w:rsid w:val="007D547E"/>
    <w:rsid w:val="007E2FE2"/>
    <w:rsid w:val="007F1DA3"/>
    <w:rsid w:val="007F44A5"/>
    <w:rsid w:val="007F54C9"/>
    <w:rsid w:val="00802660"/>
    <w:rsid w:val="008038BF"/>
    <w:rsid w:val="0081107A"/>
    <w:rsid w:val="008230E7"/>
    <w:rsid w:val="00835287"/>
    <w:rsid w:val="00836EB3"/>
    <w:rsid w:val="00841926"/>
    <w:rsid w:val="0084667E"/>
    <w:rsid w:val="00846B2A"/>
    <w:rsid w:val="00853843"/>
    <w:rsid w:val="008541A6"/>
    <w:rsid w:val="0085645F"/>
    <w:rsid w:val="00864FBC"/>
    <w:rsid w:val="008659E8"/>
    <w:rsid w:val="00884F0A"/>
    <w:rsid w:val="00885FE0"/>
    <w:rsid w:val="00890F57"/>
    <w:rsid w:val="00891227"/>
    <w:rsid w:val="00893949"/>
    <w:rsid w:val="00896265"/>
    <w:rsid w:val="008A1ECE"/>
    <w:rsid w:val="008A25E2"/>
    <w:rsid w:val="008A67BA"/>
    <w:rsid w:val="008B38C5"/>
    <w:rsid w:val="008C0BD0"/>
    <w:rsid w:val="008C1922"/>
    <w:rsid w:val="008C5BC2"/>
    <w:rsid w:val="008C7CB1"/>
    <w:rsid w:val="008D16D8"/>
    <w:rsid w:val="008D3E10"/>
    <w:rsid w:val="008E6773"/>
    <w:rsid w:val="008F1666"/>
    <w:rsid w:val="008F41E0"/>
    <w:rsid w:val="008F4C7B"/>
    <w:rsid w:val="008F75EF"/>
    <w:rsid w:val="009131A3"/>
    <w:rsid w:val="009131A7"/>
    <w:rsid w:val="0091365E"/>
    <w:rsid w:val="0092370C"/>
    <w:rsid w:val="00925AA7"/>
    <w:rsid w:val="00925CD1"/>
    <w:rsid w:val="00931FBF"/>
    <w:rsid w:val="009342E1"/>
    <w:rsid w:val="009361F4"/>
    <w:rsid w:val="009423CB"/>
    <w:rsid w:val="00950E81"/>
    <w:rsid w:val="009520FF"/>
    <w:rsid w:val="00956543"/>
    <w:rsid w:val="009673E5"/>
    <w:rsid w:val="0097010F"/>
    <w:rsid w:val="0097417D"/>
    <w:rsid w:val="00976CDF"/>
    <w:rsid w:val="00982516"/>
    <w:rsid w:val="00983E20"/>
    <w:rsid w:val="00986F67"/>
    <w:rsid w:val="009923EF"/>
    <w:rsid w:val="009928D3"/>
    <w:rsid w:val="00997200"/>
    <w:rsid w:val="009A4668"/>
    <w:rsid w:val="009A553F"/>
    <w:rsid w:val="009A6603"/>
    <w:rsid w:val="009B4EDD"/>
    <w:rsid w:val="009B5177"/>
    <w:rsid w:val="009C4CE3"/>
    <w:rsid w:val="009D0652"/>
    <w:rsid w:val="009D7426"/>
    <w:rsid w:val="009E6A53"/>
    <w:rsid w:val="009F2ACC"/>
    <w:rsid w:val="009F322A"/>
    <w:rsid w:val="009F4F14"/>
    <w:rsid w:val="00A06585"/>
    <w:rsid w:val="00A070CA"/>
    <w:rsid w:val="00A1403B"/>
    <w:rsid w:val="00A211BD"/>
    <w:rsid w:val="00A27CB8"/>
    <w:rsid w:val="00A407D0"/>
    <w:rsid w:val="00A4383C"/>
    <w:rsid w:val="00A45B6C"/>
    <w:rsid w:val="00A56760"/>
    <w:rsid w:val="00A650D6"/>
    <w:rsid w:val="00A70E31"/>
    <w:rsid w:val="00A71889"/>
    <w:rsid w:val="00A74C3F"/>
    <w:rsid w:val="00A76A2E"/>
    <w:rsid w:val="00A8196E"/>
    <w:rsid w:val="00A965E9"/>
    <w:rsid w:val="00AA13D5"/>
    <w:rsid w:val="00AA3522"/>
    <w:rsid w:val="00AA5E62"/>
    <w:rsid w:val="00AA676C"/>
    <w:rsid w:val="00AA73BD"/>
    <w:rsid w:val="00AA79B8"/>
    <w:rsid w:val="00AB21D7"/>
    <w:rsid w:val="00AB2368"/>
    <w:rsid w:val="00AB3E3E"/>
    <w:rsid w:val="00AC5EAE"/>
    <w:rsid w:val="00AC7178"/>
    <w:rsid w:val="00AD0738"/>
    <w:rsid w:val="00AE41FC"/>
    <w:rsid w:val="00AE5503"/>
    <w:rsid w:val="00AF0AD8"/>
    <w:rsid w:val="00AF5649"/>
    <w:rsid w:val="00B0574E"/>
    <w:rsid w:val="00B14BB5"/>
    <w:rsid w:val="00B23506"/>
    <w:rsid w:val="00B24FDC"/>
    <w:rsid w:val="00B336D5"/>
    <w:rsid w:val="00B33F49"/>
    <w:rsid w:val="00B35D3C"/>
    <w:rsid w:val="00B37B8E"/>
    <w:rsid w:val="00B43269"/>
    <w:rsid w:val="00B4678C"/>
    <w:rsid w:val="00B57AA2"/>
    <w:rsid w:val="00B615FB"/>
    <w:rsid w:val="00B6367A"/>
    <w:rsid w:val="00B64978"/>
    <w:rsid w:val="00B671D2"/>
    <w:rsid w:val="00B706FD"/>
    <w:rsid w:val="00B70C42"/>
    <w:rsid w:val="00B7159F"/>
    <w:rsid w:val="00B73D02"/>
    <w:rsid w:val="00B74CB9"/>
    <w:rsid w:val="00B80574"/>
    <w:rsid w:val="00B812D9"/>
    <w:rsid w:val="00B8195D"/>
    <w:rsid w:val="00B8263A"/>
    <w:rsid w:val="00B833D3"/>
    <w:rsid w:val="00B8589D"/>
    <w:rsid w:val="00B86258"/>
    <w:rsid w:val="00B908C7"/>
    <w:rsid w:val="00B90EB3"/>
    <w:rsid w:val="00B90F31"/>
    <w:rsid w:val="00B9125B"/>
    <w:rsid w:val="00B91E69"/>
    <w:rsid w:val="00B920FD"/>
    <w:rsid w:val="00BA683B"/>
    <w:rsid w:val="00BA72E2"/>
    <w:rsid w:val="00BB046D"/>
    <w:rsid w:val="00BB5F65"/>
    <w:rsid w:val="00BB704C"/>
    <w:rsid w:val="00BB7401"/>
    <w:rsid w:val="00BD0FF8"/>
    <w:rsid w:val="00BE398A"/>
    <w:rsid w:val="00BE3A44"/>
    <w:rsid w:val="00BE6B29"/>
    <w:rsid w:val="00BF152B"/>
    <w:rsid w:val="00BF3DE4"/>
    <w:rsid w:val="00BF45D9"/>
    <w:rsid w:val="00BF56C4"/>
    <w:rsid w:val="00C019D1"/>
    <w:rsid w:val="00C021C5"/>
    <w:rsid w:val="00C04702"/>
    <w:rsid w:val="00C05D3E"/>
    <w:rsid w:val="00C07856"/>
    <w:rsid w:val="00C144EE"/>
    <w:rsid w:val="00C154F9"/>
    <w:rsid w:val="00C16B28"/>
    <w:rsid w:val="00C17E96"/>
    <w:rsid w:val="00C20511"/>
    <w:rsid w:val="00C24F38"/>
    <w:rsid w:val="00C30A76"/>
    <w:rsid w:val="00C318C9"/>
    <w:rsid w:val="00C44767"/>
    <w:rsid w:val="00C473DA"/>
    <w:rsid w:val="00C52947"/>
    <w:rsid w:val="00C55212"/>
    <w:rsid w:val="00C557E5"/>
    <w:rsid w:val="00C57276"/>
    <w:rsid w:val="00C63CD6"/>
    <w:rsid w:val="00C64D20"/>
    <w:rsid w:val="00C65645"/>
    <w:rsid w:val="00C842AA"/>
    <w:rsid w:val="00C844CD"/>
    <w:rsid w:val="00C93888"/>
    <w:rsid w:val="00C939A5"/>
    <w:rsid w:val="00C95CE3"/>
    <w:rsid w:val="00CA1A12"/>
    <w:rsid w:val="00CA5766"/>
    <w:rsid w:val="00CC1CC1"/>
    <w:rsid w:val="00CD148B"/>
    <w:rsid w:val="00CD699D"/>
    <w:rsid w:val="00CE71AD"/>
    <w:rsid w:val="00CF4836"/>
    <w:rsid w:val="00CF4B3E"/>
    <w:rsid w:val="00D02A8C"/>
    <w:rsid w:val="00D03AA0"/>
    <w:rsid w:val="00D05C7A"/>
    <w:rsid w:val="00D0623F"/>
    <w:rsid w:val="00D12358"/>
    <w:rsid w:val="00D17561"/>
    <w:rsid w:val="00D21282"/>
    <w:rsid w:val="00D3118A"/>
    <w:rsid w:val="00D34EEA"/>
    <w:rsid w:val="00D35BBA"/>
    <w:rsid w:val="00D429DF"/>
    <w:rsid w:val="00D42B21"/>
    <w:rsid w:val="00D43A2D"/>
    <w:rsid w:val="00D44256"/>
    <w:rsid w:val="00D500BC"/>
    <w:rsid w:val="00D509CE"/>
    <w:rsid w:val="00D51290"/>
    <w:rsid w:val="00D62275"/>
    <w:rsid w:val="00D66927"/>
    <w:rsid w:val="00D7450C"/>
    <w:rsid w:val="00D7546D"/>
    <w:rsid w:val="00D757FA"/>
    <w:rsid w:val="00D81A54"/>
    <w:rsid w:val="00D81F89"/>
    <w:rsid w:val="00D82303"/>
    <w:rsid w:val="00D82876"/>
    <w:rsid w:val="00D9280B"/>
    <w:rsid w:val="00DA1C6E"/>
    <w:rsid w:val="00DA4072"/>
    <w:rsid w:val="00DA6FD4"/>
    <w:rsid w:val="00DA7604"/>
    <w:rsid w:val="00DB4F53"/>
    <w:rsid w:val="00DC5BCD"/>
    <w:rsid w:val="00DD080B"/>
    <w:rsid w:val="00DD4253"/>
    <w:rsid w:val="00DD56BF"/>
    <w:rsid w:val="00DE16C0"/>
    <w:rsid w:val="00DE5495"/>
    <w:rsid w:val="00DF21BC"/>
    <w:rsid w:val="00DF51B2"/>
    <w:rsid w:val="00DF7278"/>
    <w:rsid w:val="00DF74DC"/>
    <w:rsid w:val="00DF7E94"/>
    <w:rsid w:val="00E1140F"/>
    <w:rsid w:val="00E15DD9"/>
    <w:rsid w:val="00E17CCF"/>
    <w:rsid w:val="00E23C3D"/>
    <w:rsid w:val="00E256E1"/>
    <w:rsid w:val="00E267CD"/>
    <w:rsid w:val="00E3668D"/>
    <w:rsid w:val="00E378D6"/>
    <w:rsid w:val="00E57A82"/>
    <w:rsid w:val="00E64777"/>
    <w:rsid w:val="00E65079"/>
    <w:rsid w:val="00E6579E"/>
    <w:rsid w:val="00E665A3"/>
    <w:rsid w:val="00E74DEC"/>
    <w:rsid w:val="00E75D8F"/>
    <w:rsid w:val="00E76397"/>
    <w:rsid w:val="00E82FD4"/>
    <w:rsid w:val="00E864FD"/>
    <w:rsid w:val="00E87CC5"/>
    <w:rsid w:val="00E9531D"/>
    <w:rsid w:val="00EA6578"/>
    <w:rsid w:val="00EB5F2F"/>
    <w:rsid w:val="00EC1D76"/>
    <w:rsid w:val="00EC1E03"/>
    <w:rsid w:val="00ED24AE"/>
    <w:rsid w:val="00ED58B1"/>
    <w:rsid w:val="00ED7700"/>
    <w:rsid w:val="00EE0CB7"/>
    <w:rsid w:val="00EE1FB8"/>
    <w:rsid w:val="00EE2025"/>
    <w:rsid w:val="00EE3CD1"/>
    <w:rsid w:val="00EE6566"/>
    <w:rsid w:val="00F020EA"/>
    <w:rsid w:val="00F03F66"/>
    <w:rsid w:val="00F04D41"/>
    <w:rsid w:val="00F1035F"/>
    <w:rsid w:val="00F10B38"/>
    <w:rsid w:val="00F1353A"/>
    <w:rsid w:val="00F14CCD"/>
    <w:rsid w:val="00F15402"/>
    <w:rsid w:val="00F22A34"/>
    <w:rsid w:val="00F22AE8"/>
    <w:rsid w:val="00F22E42"/>
    <w:rsid w:val="00F24945"/>
    <w:rsid w:val="00F31F34"/>
    <w:rsid w:val="00F33134"/>
    <w:rsid w:val="00F33211"/>
    <w:rsid w:val="00F34221"/>
    <w:rsid w:val="00F365DB"/>
    <w:rsid w:val="00F40E34"/>
    <w:rsid w:val="00F43B6B"/>
    <w:rsid w:val="00F45817"/>
    <w:rsid w:val="00F45913"/>
    <w:rsid w:val="00F5764E"/>
    <w:rsid w:val="00F71F8A"/>
    <w:rsid w:val="00F74FEE"/>
    <w:rsid w:val="00F778C1"/>
    <w:rsid w:val="00F81AF5"/>
    <w:rsid w:val="00F84B03"/>
    <w:rsid w:val="00F86747"/>
    <w:rsid w:val="00F87B4D"/>
    <w:rsid w:val="00F87C94"/>
    <w:rsid w:val="00F93903"/>
    <w:rsid w:val="00F965C0"/>
    <w:rsid w:val="00FA4569"/>
    <w:rsid w:val="00FA4D40"/>
    <w:rsid w:val="00FB14B4"/>
    <w:rsid w:val="00FB185F"/>
    <w:rsid w:val="00FB57CA"/>
    <w:rsid w:val="00FC2ACE"/>
    <w:rsid w:val="00FC38F7"/>
    <w:rsid w:val="00FC447B"/>
    <w:rsid w:val="00FD5510"/>
    <w:rsid w:val="00FE011B"/>
    <w:rsid w:val="00FE2546"/>
    <w:rsid w:val="00FE3568"/>
    <w:rsid w:val="00FE3907"/>
    <w:rsid w:val="00FE5563"/>
    <w:rsid w:val="00FF1EFD"/>
    <w:rsid w:val="00FF2059"/>
    <w:rsid w:val="00FF23A5"/>
    <w:rsid w:val="00FF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C1AB6"/>
  <w15:chartTrackingRefBased/>
  <w15:docId w15:val="{81807C8C-88D5-4DA5-AD0E-43461699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5A5BA7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Malgun Gothic" w:hAnsi="Arial" w:cs="Times New Roman"/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5A5BA7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Malgun Gothic" w:hAnsi="Arial" w:cs="Times New Roman"/>
      <w:b/>
      <w:color w:val="0000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7BA"/>
    <w:pPr>
      <w:ind w:left="720"/>
      <w:contextualSpacing/>
    </w:pPr>
  </w:style>
  <w:style w:type="table" w:styleId="TableGrid">
    <w:name w:val="Table Grid"/>
    <w:basedOn w:val="TableNormal"/>
    <w:uiPriority w:val="39"/>
    <w:rsid w:val="00041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9361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61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1F4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C15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4F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565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5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5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5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5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56543"/>
    <w:pPr>
      <w:spacing w:after="0" w:line="240" w:lineRule="auto"/>
    </w:pPr>
  </w:style>
  <w:style w:type="character" w:customStyle="1" w:styleId="apple-style-span">
    <w:name w:val="apple-style-span"/>
    <w:basedOn w:val="DefaultParagraphFont"/>
    <w:rsid w:val="00121AA8"/>
  </w:style>
  <w:style w:type="paragraph" w:styleId="NoSpacing">
    <w:name w:val="No Spacing"/>
    <w:uiPriority w:val="1"/>
    <w:qFormat/>
    <w:rsid w:val="00121A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5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54F"/>
  </w:style>
  <w:style w:type="paragraph" w:styleId="Footer">
    <w:name w:val="footer"/>
    <w:basedOn w:val="Normal"/>
    <w:link w:val="FooterChar"/>
    <w:unhideWhenUsed/>
    <w:rsid w:val="0045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54F"/>
  </w:style>
  <w:style w:type="paragraph" w:styleId="Title">
    <w:name w:val="Title"/>
    <w:basedOn w:val="Normal"/>
    <w:next w:val="Normal"/>
    <w:link w:val="TitleChar"/>
    <w:uiPriority w:val="10"/>
    <w:qFormat/>
    <w:rsid w:val="007C4DA8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4DA8"/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paragraph" w:customStyle="1" w:styleId="ZT">
    <w:name w:val="ZT"/>
    <w:rsid w:val="007C4DA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character" w:styleId="Hyperlink">
    <w:name w:val="Hyperlink"/>
    <w:uiPriority w:val="99"/>
    <w:unhideWhenUsed/>
    <w:rsid w:val="001303C5"/>
    <w:rPr>
      <w:color w:val="0000FF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5A5BA7"/>
    <w:rPr>
      <w:rFonts w:ascii="Arial" w:eastAsia="Malgun Gothic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5A5BA7"/>
    <w:rPr>
      <w:rFonts w:ascii="Arial" w:eastAsia="Malgun Gothic" w:hAnsi="Arial" w:cs="Times New Roman"/>
      <w:b/>
      <w:color w:val="0000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us.dominik.mueck@inte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FC222-FAE8-46D3-A096-79A66363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598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Karimi (Reza)</dc:creator>
  <cp:keywords/>
  <dc:description/>
  <cp:lastModifiedBy>Luena Collini (Logos Belgium)</cp:lastModifiedBy>
  <cp:revision>2</cp:revision>
  <cp:lastPrinted>2019-08-01T16:37:00Z</cp:lastPrinted>
  <dcterms:created xsi:type="dcterms:W3CDTF">2019-08-21T13:25:00Z</dcterms:created>
  <dcterms:modified xsi:type="dcterms:W3CDTF">2019-08-21T13:25:00Z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1565117393</vt:lpwstr>
  </property>
  <property fmtid="{D5CDD505-2E9C-101B-9397-08002B2CF9AE}" pid="6" name="TitusGUID">
    <vt:lpwstr>a145cb6b-b0ad-4de0-86e9-9806f86df8f2</vt:lpwstr>
  </property>
  <property fmtid="{D5CDD505-2E9C-101B-9397-08002B2CF9AE}" pid="7" name="CTPClassification">
    <vt:lpwstr>CTP_NT</vt:lpwstr>
  </property>
</Properties>
</file>